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B2C7A" w14:textId="473C60E5" w:rsidR="00E4274C" w:rsidRPr="00A64AB2" w:rsidRDefault="00A64AB2" w:rsidP="00A64A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4AB2">
        <w:rPr>
          <w:rFonts w:ascii="Times New Roman" w:hAnsi="Times New Roman" w:cs="Times New Roman"/>
          <w:b/>
          <w:sz w:val="36"/>
          <w:szCs w:val="36"/>
        </w:rPr>
        <w:t>Class 10B Second term project</w:t>
      </w:r>
    </w:p>
    <w:p w14:paraId="725DFD51" w14:textId="12AB23ED" w:rsidR="00A64AB2" w:rsidRPr="00A64AB2" w:rsidRDefault="00A64AB2" w:rsidP="00A64A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4AB2">
        <w:rPr>
          <w:rFonts w:ascii="Times New Roman" w:hAnsi="Times New Roman" w:cs="Times New Roman"/>
          <w:b/>
          <w:sz w:val="36"/>
          <w:szCs w:val="36"/>
        </w:rPr>
        <w:t>Last Date of submission Monday 3</w:t>
      </w:r>
      <w:r w:rsidRPr="00A64AB2">
        <w:rPr>
          <w:rFonts w:ascii="Times New Roman" w:hAnsi="Times New Roman" w:cs="Times New Roman"/>
          <w:b/>
          <w:sz w:val="36"/>
          <w:szCs w:val="36"/>
          <w:vertAlign w:val="superscript"/>
        </w:rPr>
        <w:t>rd</w:t>
      </w:r>
      <w:r w:rsidRPr="00A64AB2">
        <w:rPr>
          <w:rFonts w:ascii="Times New Roman" w:hAnsi="Times New Roman" w:cs="Times New Roman"/>
          <w:b/>
          <w:sz w:val="36"/>
          <w:szCs w:val="36"/>
        </w:rPr>
        <w:t xml:space="preserve"> December 2018</w:t>
      </w:r>
    </w:p>
    <w:p w14:paraId="1A63DD8E" w14:textId="1D843700" w:rsidR="00A64AB2" w:rsidRPr="00A64AB2" w:rsidRDefault="00A64AB2">
      <w:pPr>
        <w:rPr>
          <w:rFonts w:ascii="Times New Roman" w:hAnsi="Times New Roman" w:cs="Times New Roman"/>
          <w:sz w:val="24"/>
          <w:szCs w:val="24"/>
        </w:rPr>
      </w:pPr>
      <w:r w:rsidRPr="00A64AB2">
        <w:rPr>
          <w:rFonts w:ascii="Times New Roman" w:hAnsi="Times New Roman" w:cs="Times New Roman"/>
          <w:sz w:val="24"/>
          <w:szCs w:val="24"/>
        </w:rPr>
        <w:t>Prove that Area of circle is equal to π r</w:t>
      </w:r>
      <w:r w:rsidRPr="00A64AB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43EBB49" w14:textId="76DC598F" w:rsidR="00A64AB2" w:rsidRPr="00A64AB2" w:rsidRDefault="00A64AB2">
      <w:pPr>
        <w:rPr>
          <w:rFonts w:ascii="Times New Roman" w:hAnsi="Times New Roman" w:cs="Times New Roman"/>
          <w:sz w:val="24"/>
          <w:szCs w:val="24"/>
        </w:rPr>
      </w:pPr>
      <w:r w:rsidRPr="00A64AB2">
        <w:rPr>
          <w:rFonts w:ascii="Times New Roman" w:hAnsi="Times New Roman" w:cs="Times New Roman"/>
          <w:sz w:val="24"/>
          <w:szCs w:val="24"/>
        </w:rPr>
        <w:t xml:space="preserve">Pre require knowledge </w:t>
      </w:r>
      <w:proofErr w:type="spellStart"/>
      <w:r w:rsidRPr="00A64A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4AB2">
        <w:rPr>
          <w:rFonts w:ascii="Times New Roman" w:hAnsi="Times New Roman" w:cs="Times New Roman"/>
          <w:sz w:val="24"/>
          <w:szCs w:val="24"/>
        </w:rPr>
        <w:t xml:space="preserve">) Area of </w:t>
      </w:r>
      <w:proofErr w:type="gramStart"/>
      <w:r w:rsidRPr="00A64AB2">
        <w:rPr>
          <w:rFonts w:ascii="Times New Roman" w:hAnsi="Times New Roman" w:cs="Times New Roman"/>
          <w:sz w:val="24"/>
          <w:szCs w:val="24"/>
        </w:rPr>
        <w:t>triangle  ii</w:t>
      </w:r>
      <w:proofErr w:type="gramEnd"/>
      <w:r w:rsidRPr="00A64AB2">
        <w:rPr>
          <w:rFonts w:ascii="Times New Roman" w:hAnsi="Times New Roman" w:cs="Times New Roman"/>
          <w:sz w:val="24"/>
          <w:szCs w:val="24"/>
        </w:rPr>
        <w:t>) circumference of circle</w:t>
      </w:r>
    </w:p>
    <w:p w14:paraId="7E64C65F" w14:textId="514C29C9" w:rsidR="00A64AB2" w:rsidRPr="00A64AB2" w:rsidRDefault="00A64AB2">
      <w:pPr>
        <w:rPr>
          <w:rFonts w:ascii="Times New Roman" w:hAnsi="Times New Roman" w:cs="Times New Roman"/>
          <w:sz w:val="24"/>
          <w:szCs w:val="24"/>
        </w:rPr>
      </w:pPr>
      <w:r w:rsidRPr="00A64AB2">
        <w:rPr>
          <w:rFonts w:ascii="Times New Roman" w:hAnsi="Times New Roman" w:cs="Times New Roman"/>
          <w:sz w:val="24"/>
          <w:szCs w:val="24"/>
        </w:rPr>
        <w:t>Procedure:</w:t>
      </w:r>
    </w:p>
    <w:p w14:paraId="71EBE772" w14:textId="497A12A2" w:rsidR="00A64AB2" w:rsidRPr="00A64AB2" w:rsidRDefault="00A64AB2">
      <w:pPr>
        <w:rPr>
          <w:rFonts w:ascii="Times New Roman" w:hAnsi="Times New Roman" w:cs="Times New Roman"/>
          <w:sz w:val="24"/>
          <w:szCs w:val="24"/>
        </w:rPr>
      </w:pPr>
      <w:r w:rsidRPr="00A64AB2">
        <w:rPr>
          <w:rFonts w:ascii="Times New Roman" w:hAnsi="Times New Roman" w:cs="Times New Roman"/>
          <w:sz w:val="24"/>
          <w:szCs w:val="24"/>
        </w:rPr>
        <w:t>Construct a circle on a chart paper and divide it in to triangle by joining lines from the center of the circle.</w:t>
      </w:r>
    </w:p>
    <w:p w14:paraId="6B299BA1" w14:textId="64761C3B" w:rsidR="00A64AB2" w:rsidRPr="00A64AB2" w:rsidRDefault="00A64AB2">
      <w:pPr>
        <w:rPr>
          <w:rFonts w:ascii="Times New Roman" w:hAnsi="Times New Roman" w:cs="Times New Roman"/>
          <w:sz w:val="24"/>
          <w:szCs w:val="24"/>
        </w:rPr>
      </w:pPr>
      <w:r w:rsidRPr="00A64AB2">
        <w:rPr>
          <w:rFonts w:ascii="Times New Roman" w:hAnsi="Times New Roman" w:cs="Times New Roman"/>
          <w:sz w:val="24"/>
          <w:szCs w:val="24"/>
        </w:rPr>
        <w:t>Find the area of triangle by using formula</w:t>
      </w:r>
    </w:p>
    <w:p w14:paraId="2225F9BF" w14:textId="13A0DEBF" w:rsidR="00A64AB2" w:rsidRDefault="00A64AB2">
      <w:pPr>
        <w:rPr>
          <w:rFonts w:ascii="Times New Roman" w:hAnsi="Times New Roman" w:cs="Times New Roman"/>
          <w:sz w:val="24"/>
          <w:szCs w:val="24"/>
        </w:rPr>
      </w:pPr>
      <w:r w:rsidRPr="00A64AB2">
        <w:rPr>
          <w:rFonts w:ascii="Times New Roman" w:hAnsi="Times New Roman" w:cs="Times New Roman"/>
          <w:sz w:val="24"/>
          <w:szCs w:val="24"/>
        </w:rPr>
        <w:t>Adding area of all triangles provide the area of circle.</w:t>
      </w:r>
    </w:p>
    <w:p w14:paraId="1D8E0A06" w14:textId="071D16F4" w:rsidR="00A64AB2" w:rsidRPr="00A64AB2" w:rsidRDefault="00A64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 working discussed in class.</w:t>
      </w:r>
      <w:bookmarkStart w:id="0" w:name="_GoBack"/>
      <w:bookmarkEnd w:id="0"/>
    </w:p>
    <w:sectPr w:rsidR="00A64AB2" w:rsidRPr="00A64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4C"/>
    <w:rsid w:val="00A64AB2"/>
    <w:rsid w:val="00E4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64E0"/>
  <w15:chartTrackingRefBased/>
  <w15:docId w15:val="{A0CCF70E-5A55-420A-A138-E492E689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Debmalya</dc:creator>
  <cp:keywords/>
  <dc:description/>
  <cp:lastModifiedBy>Debmalya</cp:lastModifiedBy>
  <cp:revision>2</cp:revision>
  <dcterms:created xsi:type="dcterms:W3CDTF">2018-11-26T04:47:00Z</dcterms:created>
  <dcterms:modified xsi:type="dcterms:W3CDTF">2018-11-26T04:55:00Z</dcterms:modified>
</cp:coreProperties>
</file>