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F9" w:rsidRPr="00B95D00" w:rsidRDefault="00B259F9" w:rsidP="00B259F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TOPIC: (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) SUM OF EITHER PAIR OF OPPOSITE ANGLES OF A CYCLIC QUADRILATERAL IS 180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O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(ii) IN A CYCLIC QUADRILATERAL THE EXTERIOR ANGLE IS EQUAL TO THE INTERIOR OPPOSITE ANGLE</w:t>
      </w:r>
      <w:proofErr w:type="gramEnd"/>
    </w:p>
    <w:p w:rsidR="00B259F9" w:rsidRPr="00B95D00" w:rsidRDefault="00B259F9" w:rsidP="00B259F9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OBJECTIVE:</w:t>
      </w:r>
      <w:r>
        <w:rPr>
          <w:rFonts w:ascii="Times New Roman" w:hAnsi="Times New Roman" w:cs="Times New Roman"/>
          <w:sz w:val="24"/>
          <w:szCs w:val="24"/>
        </w:rPr>
        <w:t xml:space="preserve"> To verify that the </w:t>
      </w:r>
      <w:r w:rsidRPr="00B95D00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Pr="00B95D00">
        <w:rPr>
          <w:rFonts w:ascii="Times New Roman" w:hAnsi="Times New Roman" w:cs="Times New Roman"/>
          <w:sz w:val="24"/>
          <w:szCs w:val="28"/>
        </w:rPr>
        <w:t>i</w:t>
      </w:r>
      <w:proofErr w:type="spellEnd"/>
      <w:r w:rsidRPr="00B95D00">
        <w:rPr>
          <w:rFonts w:ascii="Times New Roman" w:hAnsi="Times New Roman" w:cs="Times New Roman"/>
          <w:sz w:val="24"/>
          <w:szCs w:val="28"/>
        </w:rPr>
        <w:t>) sum of either pair of opposite angles of a cyclic quadrilateral is 180</w:t>
      </w:r>
      <w:r w:rsidRPr="00B95D00">
        <w:rPr>
          <w:rFonts w:ascii="Times New Roman" w:hAnsi="Times New Roman" w:cs="Times New Roman"/>
          <w:sz w:val="24"/>
          <w:szCs w:val="28"/>
          <w:vertAlign w:val="superscript"/>
        </w:rPr>
        <w:t>o</w:t>
      </w:r>
      <w:r w:rsidRPr="00B95D00">
        <w:rPr>
          <w:rFonts w:ascii="Times New Roman" w:hAnsi="Times New Roman" w:cs="Times New Roman"/>
          <w:sz w:val="24"/>
          <w:szCs w:val="28"/>
        </w:rPr>
        <w:t xml:space="preserve"> (ii) in a cyclic quadrilateral the exterior angle is equal to the interior opposite angle </w:t>
      </w:r>
      <w:r>
        <w:rPr>
          <w:rFonts w:ascii="Times New Roman" w:hAnsi="Times New Roman" w:cs="Times New Roman"/>
          <w:sz w:val="24"/>
          <w:szCs w:val="28"/>
        </w:rPr>
        <w:t>materials required</w:t>
      </w:r>
    </w:p>
    <w:p w:rsidR="00B259F9" w:rsidRDefault="00B259F9" w:rsidP="00B259F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MATERIALS REQUIRED:</w:t>
      </w:r>
    </w:p>
    <w:p w:rsidR="00B259F9" w:rsidRDefault="00B259F9" w:rsidP="00B259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Geometry box</w:t>
      </w:r>
    </w:p>
    <w:p w:rsidR="00B259F9" w:rsidRDefault="00B259F9" w:rsidP="00B259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 workbook</w:t>
      </w:r>
    </w:p>
    <w:p w:rsidR="00B259F9" w:rsidRDefault="00B259F9" w:rsidP="00B259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chart papers – yellow, blue and pink</w:t>
      </w:r>
    </w:p>
    <w:p w:rsidR="00B259F9" w:rsidRDefault="00B259F9" w:rsidP="00B259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Scissors </w:t>
      </w:r>
    </w:p>
    <w:p w:rsidR="00B259F9" w:rsidRDefault="00B259F9" w:rsidP="00B259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Scale </w:t>
      </w:r>
    </w:p>
    <w:p w:rsidR="00B259F9" w:rsidRDefault="00B259F9" w:rsidP="00B259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Sketch pen</w:t>
      </w:r>
    </w:p>
    <w:p w:rsidR="00B259F9" w:rsidRDefault="00B259F9" w:rsidP="00B259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Adhesives or glue sticks</w:t>
      </w:r>
    </w:p>
    <w:p w:rsidR="00B259F9" w:rsidRDefault="00B259F9" w:rsidP="00B259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Tracing papers – 2 </w:t>
      </w:r>
    </w:p>
    <w:p w:rsidR="00B259F9" w:rsidRDefault="00B259F9" w:rsidP="00B259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PROCEDURE: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B259F9" w:rsidRDefault="00B259F9" w:rsidP="00B259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circle of 5 cm radius on a blue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chart paper. Use black sketch pen for drawing.</w:t>
      </w:r>
    </w:p>
    <w:p w:rsidR="00B259F9" w:rsidRDefault="00B259F9" w:rsidP="00B259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 out the circle.</w:t>
      </w:r>
    </w:p>
    <w:p w:rsidR="00B259F9" w:rsidRDefault="00B259F9" w:rsidP="00B259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 yellow chart paper. Cut it in the size of an A4 sheet and paste the circle on it.</w:t>
      </w:r>
    </w:p>
    <w:p w:rsidR="00B259F9" w:rsidRDefault="00B259F9" w:rsidP="00B259F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5E200CAC" wp14:editId="0E930192">
            <wp:extent cx="1682496" cy="2260453"/>
            <wp:effectExtent l="0" t="0" r="0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22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498" cy="226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9F9" w:rsidRDefault="00B259F9" w:rsidP="00B259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paper folding get the chords AB, BC, CD and DA.</w:t>
      </w:r>
    </w:p>
    <w:p w:rsidR="00B259F9" w:rsidRDefault="00B259F9" w:rsidP="00B259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line segments AB, BC, CD and DA. Cyclic quadrilateral ABCD is obtained.</w:t>
      </w:r>
    </w:p>
    <w:p w:rsidR="00B259F9" w:rsidRDefault="00B259F9" w:rsidP="00B259F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75B49749" wp14:editId="2C1CCD4C">
            <wp:extent cx="1682496" cy="2260452"/>
            <wp:effectExtent l="0" t="0" r="0" b="698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23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606" cy="226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9F9" w:rsidRDefault="00B259F9" w:rsidP="00B259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Make a replica of cyclic quadrilateral ABCD using a tracing paper. Now draw the quadrilateral on the pink chart paper with the help of tracing paper and cut it out.</w:t>
      </w:r>
    </w:p>
    <w:p w:rsidR="00B259F9" w:rsidRDefault="00B259F9" w:rsidP="00B259F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0CA3527A" wp14:editId="709FBA7B">
            <wp:extent cx="1704233" cy="2289657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24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262" cy="2293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9F9" w:rsidRDefault="00B259F9" w:rsidP="00B259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cut the quadrilateral in 4 parts such that each part contain one angle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like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∠A, ∠B, ∠C, ∠D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B259F9" w:rsidRDefault="00B259F9" w:rsidP="00B259F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00F709D7" wp14:editId="20413F6B">
            <wp:extent cx="1420491" cy="2054530"/>
            <wp:effectExtent l="0" t="0" r="8890" b="317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26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491" cy="205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9F9" w:rsidRDefault="00B259F9" w:rsidP="00B259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</w:t>
      </w:r>
      <m:oMath>
        <m:r>
          <w:rPr>
            <w:rFonts w:ascii="Cambria Math" w:hAnsi="Cambria Math" w:cs="Times New Roman"/>
            <w:sz w:val="24"/>
            <w:szCs w:val="24"/>
          </w:rPr>
          <m:t>∠A</m:t>
        </m:r>
      </m:oMath>
      <w:r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∠C</m:t>
        </m:r>
      </m:oMath>
      <w:r>
        <w:rPr>
          <w:rFonts w:ascii="Times New Roman" w:hAnsi="Times New Roman" w:cs="Times New Roman"/>
          <w:sz w:val="24"/>
          <w:szCs w:val="24"/>
        </w:rPr>
        <w:t xml:space="preserve"> adjacent to each other.</w:t>
      </w:r>
    </w:p>
    <w:p w:rsidR="00B259F9" w:rsidRDefault="00B259F9" w:rsidP="00B259F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7AF5DACE" wp14:editId="44D81396">
            <wp:extent cx="1499746" cy="1249788"/>
            <wp:effectExtent l="0" t="0" r="5715" b="762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27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746" cy="124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9F9" w:rsidRDefault="00B259F9" w:rsidP="00B259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Produce AB to form a ray AE. Exterior </w:t>
      </w:r>
      <m:oMath>
        <m:r>
          <w:rPr>
            <w:rFonts w:ascii="Cambria Math" w:hAnsi="Cambria Math" w:cs="Times New Roman"/>
            <w:sz w:val="24"/>
            <w:szCs w:val="24"/>
          </w:rPr>
          <m:t>∠CBE</m:t>
        </m:r>
      </m:oMath>
      <w:r>
        <w:rPr>
          <w:rFonts w:ascii="Times New Roman" w:hAnsi="Times New Roman" w:cs="Times New Roman"/>
          <w:sz w:val="24"/>
          <w:szCs w:val="24"/>
        </w:rPr>
        <w:t xml:space="preserve"> is formed.</w:t>
      </w:r>
    </w:p>
    <w:p w:rsidR="00B259F9" w:rsidRDefault="00B259F9" w:rsidP="00B259F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5D5C7194" wp14:editId="3E7E28B0">
            <wp:extent cx="1829465" cy="2457907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30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555" cy="245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9F9" w:rsidRDefault="00B259F9" w:rsidP="00B259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the replica of 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on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∠CBE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B259F9" w:rsidRDefault="00B259F9" w:rsidP="00B259F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lastRenderedPageBreak/>
        <w:drawing>
          <wp:inline distT="0" distB="0" distL="0" distR="0" wp14:anchorId="083E71E4" wp14:editId="5EA3DCC4">
            <wp:extent cx="1821485" cy="2447186"/>
            <wp:effectExtent l="0" t="0" r="762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31.b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962" cy="2450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9F9" w:rsidRPr="00C14D83" w:rsidRDefault="00B259F9" w:rsidP="00B259F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021">
        <w:rPr>
          <w:rFonts w:ascii="Times New Roman" w:hAnsi="Times New Roman" w:cs="Times New Roman"/>
          <w:b/>
          <w:sz w:val="28"/>
          <w:szCs w:val="28"/>
          <w:u w:val="single"/>
        </w:rPr>
        <w:t>RESULT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259F9" w:rsidRDefault="00B259F9" w:rsidP="00B259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noted that when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∠A </m:t>
        </m:r>
      </m:oMath>
      <w:r>
        <w:rPr>
          <w:rFonts w:ascii="Times New Roman" w:hAnsi="Times New Roman" w:cs="Times New Roman"/>
          <w:sz w:val="24"/>
          <w:szCs w:val="24"/>
        </w:rPr>
        <w:t xml:space="preserve">and </w:t>
      </w:r>
      <m:oMath>
        <m:r>
          <w:rPr>
            <w:rFonts w:ascii="Cambria Math" w:hAnsi="Cambria Math" w:cs="Times New Roman"/>
            <w:sz w:val="24"/>
            <w:szCs w:val="24"/>
          </w:rPr>
          <m:t>∠C</m:t>
        </m:r>
      </m:oMath>
      <w:r>
        <w:rPr>
          <w:rFonts w:ascii="Times New Roman" w:hAnsi="Times New Roman" w:cs="Times New Roman"/>
          <w:sz w:val="24"/>
          <w:szCs w:val="24"/>
        </w:rPr>
        <w:t xml:space="preserve"> are placed adjacent to each other they form a linear pair: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∠A</m:t>
        </m:r>
      </m:oMath>
      <w:r>
        <w:rPr>
          <w:rFonts w:ascii="Times New Roman" w:hAnsi="Times New Roman" w:cs="Times New Roman"/>
          <w:sz w:val="24"/>
          <w:szCs w:val="24"/>
        </w:rPr>
        <w:t xml:space="preserve"> + </w:t>
      </w:r>
      <m:oMath>
        <m:r>
          <w:rPr>
            <w:rFonts w:ascii="Cambria Math" w:hAnsi="Cambria Math" w:cs="Times New Roman"/>
            <w:sz w:val="24"/>
            <w:szCs w:val="24"/>
          </w:rPr>
          <m:t>∠C</m:t>
        </m:r>
      </m:oMath>
      <w:r>
        <w:rPr>
          <w:rFonts w:ascii="Times New Roman" w:hAnsi="Times New Roman" w:cs="Times New Roman"/>
          <w:sz w:val="24"/>
          <w:szCs w:val="24"/>
        </w:rPr>
        <w:t xml:space="preserve"> =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. Also, </w:t>
      </w:r>
      <m:oMath>
        <m:r>
          <w:rPr>
            <w:rFonts w:ascii="Cambria Math" w:hAnsi="Cambria Math" w:cs="Times New Roman"/>
            <w:sz w:val="24"/>
            <w:szCs w:val="24"/>
          </w:rPr>
          <m:t>∠D</m:t>
        </m:r>
      </m:oMath>
      <w:r>
        <w:rPr>
          <w:rFonts w:ascii="Times New Roman" w:hAnsi="Times New Roman" w:cs="Times New Roman"/>
          <w:sz w:val="24"/>
          <w:szCs w:val="24"/>
        </w:rPr>
        <w:t xml:space="preserve"> completely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covers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∠CBE</m:t>
        </m:r>
      </m:oMath>
      <w:r>
        <w:rPr>
          <w:rFonts w:ascii="Times New Roman" w:hAnsi="Times New Roman" w:cs="Times New Roman"/>
          <w:sz w:val="24"/>
          <w:szCs w:val="24"/>
        </w:rPr>
        <w:t>. This shows that the exterior angle of a cyclic quadrilateral ABCD is equal to the opposite interior angle.</w:t>
      </w:r>
    </w:p>
    <w:p w:rsidR="00B259F9" w:rsidRDefault="00B259F9" w:rsidP="00B259F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LAST DATE OF SUBMISSION OF PROJECT: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 xml:space="preserve">th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July, 2017</w:t>
      </w:r>
      <w:bookmarkStart w:id="0" w:name="_GoBack"/>
      <w:bookmarkEnd w:id="0"/>
    </w:p>
    <w:p w:rsidR="00B259F9" w:rsidRDefault="00B259F9" w:rsidP="00B259F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59F9" w:rsidRDefault="00B259F9" w:rsidP="00B259F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59F9" w:rsidRDefault="00B259F9" w:rsidP="00B259F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59F9" w:rsidRDefault="00B259F9" w:rsidP="00B259F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59F9" w:rsidRDefault="00B259F9" w:rsidP="00B259F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59F9" w:rsidRDefault="00B259F9" w:rsidP="00B259F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69A8" w:rsidRDefault="00B669A8"/>
    <w:sectPr w:rsidR="00B669A8" w:rsidSect="0055154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14922"/>
    <w:multiLevelType w:val="hybridMultilevel"/>
    <w:tmpl w:val="032E5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3423D"/>
    <w:multiLevelType w:val="hybridMultilevel"/>
    <w:tmpl w:val="CACC8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F9"/>
    <w:rsid w:val="00B259F9"/>
    <w:rsid w:val="00B6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F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9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F9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F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9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F9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Krishnendu Banerjee</dc:creator>
  <cp:lastModifiedBy>Krishnendu Banerjee</cp:lastModifiedBy>
  <cp:revision>1</cp:revision>
  <dcterms:created xsi:type="dcterms:W3CDTF">2017-04-07T07:29:00Z</dcterms:created>
  <dcterms:modified xsi:type="dcterms:W3CDTF">2017-04-07T07:31:00Z</dcterms:modified>
</cp:coreProperties>
</file>